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09CB" w14:textId="77777777" w:rsidR="001F0E16" w:rsidRDefault="001F0E16" w:rsidP="001F0E1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Dyrektor Powiatowego Centrum Pomocy Rodzinie w Jarocinie</w:t>
      </w:r>
    </w:p>
    <w:p w14:paraId="7AEAAEFF" w14:textId="77777777" w:rsidR="001F0E16" w:rsidRDefault="001F0E16" w:rsidP="001F0E1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OGŁASZA NABÓR</w:t>
      </w:r>
    </w:p>
    <w:p w14:paraId="18486F50" w14:textId="40A6D947" w:rsidR="001F0E16" w:rsidRDefault="001F0E16" w:rsidP="001F0E1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414F6F">
        <w:rPr>
          <w:b/>
          <w:sz w:val="22"/>
          <w:szCs w:val="22"/>
        </w:rPr>
        <w:t xml:space="preserve">WOLNE </w:t>
      </w:r>
      <w:r>
        <w:rPr>
          <w:b/>
          <w:sz w:val="22"/>
          <w:szCs w:val="22"/>
        </w:rPr>
        <w:t>STANOWISKO</w:t>
      </w:r>
      <w:r w:rsidRPr="001F0E16">
        <w:rPr>
          <w:b/>
          <w:color w:val="FF0000"/>
          <w:sz w:val="22"/>
          <w:szCs w:val="22"/>
        </w:rPr>
        <w:t xml:space="preserve"> </w:t>
      </w:r>
      <w:r w:rsidRPr="00C05840">
        <w:rPr>
          <w:b/>
          <w:sz w:val="22"/>
          <w:szCs w:val="22"/>
        </w:rPr>
        <w:t>URZĘDNICZE</w:t>
      </w:r>
    </w:p>
    <w:p w14:paraId="2DE32183" w14:textId="69BD62A7" w:rsidR="001F0E16" w:rsidRDefault="001F0E16" w:rsidP="001F0E1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Koordynator rodzinnej pieczy zastępczej w Dziale Wsparcia Rodziny</w:t>
      </w:r>
    </w:p>
    <w:p w14:paraId="7D896312" w14:textId="61E9D9E9" w:rsidR="001F0E16" w:rsidRDefault="001F0E16" w:rsidP="001F0E16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 Powiatowym Centrum Pomocy Rodzinie w Jarocinie ul. Dworcowa 2 </w:t>
      </w:r>
      <w:r>
        <w:rPr>
          <w:b/>
          <w:sz w:val="22"/>
          <w:szCs w:val="22"/>
        </w:rPr>
        <w:br/>
        <w:t>w wymiarze 0,75 etatu</w:t>
      </w:r>
    </w:p>
    <w:p w14:paraId="390D1B53" w14:textId="77777777" w:rsidR="00AB7667" w:rsidRDefault="00AB7667" w:rsidP="001F0E16">
      <w:pPr>
        <w:spacing w:line="360" w:lineRule="auto"/>
      </w:pPr>
    </w:p>
    <w:p w14:paraId="46DE1492" w14:textId="77777777" w:rsidR="00AB7667" w:rsidRDefault="00AB7667" w:rsidP="00AB766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b/>
        </w:rPr>
      </w:pPr>
      <w:r w:rsidRPr="00B21E85">
        <w:rPr>
          <w:b/>
        </w:rPr>
        <w:t>Wymagania niezbędne:</w:t>
      </w:r>
    </w:p>
    <w:p w14:paraId="7ACDAC98" w14:textId="1926468A" w:rsidR="00AB7667" w:rsidRPr="00932351" w:rsidRDefault="00AB7667" w:rsidP="00C05840">
      <w:pPr>
        <w:spacing w:line="360" w:lineRule="auto"/>
        <w:ind w:left="360"/>
        <w:jc w:val="both"/>
      </w:pPr>
      <w:r>
        <w:t>1)</w:t>
      </w:r>
      <w:r w:rsidRPr="00932351">
        <w:t xml:space="preserve"> wykształcenie wyższe na kierunku pedagogika, pedagogika specjalna, psychologia, socjologia, praca socjalna, nauki o rodzinie lub</w:t>
      </w:r>
      <w:r>
        <w:t xml:space="preserve"> </w:t>
      </w:r>
      <w:r w:rsidRPr="00932351">
        <w:t xml:space="preserve">wykształcenie wyższe na dowolnym kierunku, uzupełnione studiami podyplomowymi w zakresie psychologii, pedagogiki, nauk o rodzinie, resocjalizacji lub kursem kwalifikacyjnym z zakresu pedagogiki opiekuńczo-wychowawczej oraz co najmniej roczne doświadczenie w pracy z dzieckiem i rodziną </w:t>
      </w:r>
      <w:r w:rsidR="00C05840">
        <w:t xml:space="preserve">               </w:t>
      </w:r>
      <w:r w:rsidRPr="00932351">
        <w:t>lub co najmniej roczne doświadczenie jako rodzina zastępcza lub prowadzący rodzinny dom dziecka;</w:t>
      </w:r>
    </w:p>
    <w:p w14:paraId="3F63454B" w14:textId="77777777" w:rsidR="00AB7667" w:rsidRPr="00932351" w:rsidRDefault="00AB7667" w:rsidP="00AB7667">
      <w:pPr>
        <w:spacing w:line="360" w:lineRule="auto"/>
        <w:ind w:left="360"/>
        <w:jc w:val="both"/>
      </w:pPr>
      <w:r w:rsidRPr="00932351">
        <w:t>2) nie jest i nie była pozbawiona władzy rodzicielskiej oraz władza rodzicielska nie jest jej zawieszona ani ograniczona;</w:t>
      </w:r>
    </w:p>
    <w:p w14:paraId="5E6634AC" w14:textId="77777777" w:rsidR="00AB7667" w:rsidRPr="00932351" w:rsidRDefault="00AB7667" w:rsidP="00AB7667">
      <w:pPr>
        <w:spacing w:line="360" w:lineRule="auto"/>
        <w:ind w:left="360"/>
        <w:jc w:val="both"/>
      </w:pPr>
      <w:r w:rsidRPr="00932351">
        <w:t xml:space="preserve">3) wypełnia obowiązek alimentacyjny - w przypadku gdy taki obowiązek w stosunku </w:t>
      </w:r>
      <w:r>
        <w:br/>
      </w:r>
      <w:r w:rsidRPr="00932351">
        <w:t>do niej wynika z tytułu egzekucyjnego;</w:t>
      </w:r>
    </w:p>
    <w:p w14:paraId="11FF8FF1" w14:textId="77777777" w:rsidR="00AB7667" w:rsidRPr="00932351" w:rsidRDefault="00AB7667" w:rsidP="00AB7667">
      <w:pPr>
        <w:spacing w:line="360" w:lineRule="auto"/>
        <w:ind w:left="360"/>
        <w:jc w:val="both"/>
      </w:pPr>
      <w:r w:rsidRPr="00932351">
        <w:t>4) nie była skazana prawomocnym wyrokiem za umyślne przestępstwo lub umyślne przestępstwo skarbowe.</w:t>
      </w:r>
    </w:p>
    <w:p w14:paraId="1441C1C8" w14:textId="77777777" w:rsidR="00AB7667" w:rsidRDefault="00AB7667" w:rsidP="00AB7667">
      <w:pPr>
        <w:spacing w:line="360" w:lineRule="auto"/>
        <w:ind w:left="360"/>
        <w:jc w:val="both"/>
      </w:pPr>
      <w:r w:rsidRPr="00337B18">
        <w:t>5)</w:t>
      </w:r>
      <w:r>
        <w:rPr>
          <w:b/>
        </w:rPr>
        <w:t xml:space="preserve"> </w:t>
      </w:r>
      <w:r>
        <w:t>obywatelstwo polskie lub osoba nieposiadająca obywatelstwa polskiego, jeżeli posiada znajomość języka polskiego potwierdzoną dokumentem określonym w przepisach</w:t>
      </w:r>
      <w:r>
        <w:br/>
        <w:t xml:space="preserve"> o służbie cywilnej,</w:t>
      </w:r>
    </w:p>
    <w:p w14:paraId="39B3D618" w14:textId="77777777" w:rsidR="00AB7667" w:rsidRDefault="00AB7667" w:rsidP="00AB7667">
      <w:pPr>
        <w:spacing w:line="360" w:lineRule="auto"/>
        <w:ind w:left="360"/>
        <w:jc w:val="both"/>
      </w:pPr>
      <w:r w:rsidRPr="00337B18">
        <w:t>6)</w:t>
      </w:r>
      <w:r>
        <w:rPr>
          <w:b/>
        </w:rPr>
        <w:t xml:space="preserve"> </w:t>
      </w:r>
      <w:r>
        <w:t>pełna zdolność do czynności prawnych oraz korzystanie z pełni praw publicznych,</w:t>
      </w:r>
    </w:p>
    <w:p w14:paraId="432938A6" w14:textId="77777777" w:rsidR="00AB7667" w:rsidRDefault="00AB7667" w:rsidP="00AB7667">
      <w:pPr>
        <w:spacing w:line="360" w:lineRule="auto"/>
        <w:ind w:left="360"/>
        <w:jc w:val="both"/>
      </w:pPr>
      <w:r w:rsidRPr="00337B18">
        <w:t>7)</w:t>
      </w:r>
      <w:r>
        <w:t xml:space="preserve"> nieposzlakowana opinia,</w:t>
      </w:r>
    </w:p>
    <w:p w14:paraId="056AEC59" w14:textId="18EB04EB" w:rsidR="00AB7667" w:rsidRDefault="00C05840" w:rsidP="00AB7667">
      <w:pPr>
        <w:spacing w:line="360" w:lineRule="auto"/>
        <w:ind w:left="360"/>
        <w:jc w:val="both"/>
      </w:pPr>
      <w:r>
        <w:t>8</w:t>
      </w:r>
      <w:r w:rsidR="00AB7667" w:rsidRPr="00337B18">
        <w:t>)</w:t>
      </w:r>
      <w:r w:rsidR="00AB7667">
        <w:t xml:space="preserve"> </w:t>
      </w:r>
      <w:r w:rsidR="00AB1F0D">
        <w:t>z</w:t>
      </w:r>
      <w:r w:rsidR="00AB7667">
        <w:t>najomość niżej wskazanych aktów prawnych i umiejętność ich interpretacji:</w:t>
      </w:r>
    </w:p>
    <w:p w14:paraId="71F9BC4A" w14:textId="77777777" w:rsidR="00AB7667" w:rsidRDefault="00AB7667" w:rsidP="00AB7667">
      <w:pPr>
        <w:spacing w:line="360" w:lineRule="auto"/>
        <w:ind w:firstLine="708"/>
        <w:jc w:val="both"/>
      </w:pPr>
      <w:r>
        <w:t>- ustawa o wspieraniu rodziny i systemie pieczy zastępczej,</w:t>
      </w:r>
    </w:p>
    <w:p w14:paraId="14B9584C" w14:textId="77777777" w:rsidR="00AB7667" w:rsidRDefault="00AB7667" w:rsidP="00AB7667">
      <w:pPr>
        <w:spacing w:line="360" w:lineRule="auto"/>
        <w:ind w:left="360" w:firstLine="348"/>
        <w:jc w:val="both"/>
      </w:pPr>
      <w:r>
        <w:t>- ustawa o pomocy społecznej,</w:t>
      </w:r>
    </w:p>
    <w:p w14:paraId="257D275D" w14:textId="77777777" w:rsidR="00AB7667" w:rsidRDefault="00AB7667" w:rsidP="00AB7667">
      <w:pPr>
        <w:spacing w:line="360" w:lineRule="auto"/>
        <w:ind w:left="360" w:firstLine="348"/>
        <w:jc w:val="both"/>
      </w:pPr>
      <w:r>
        <w:t>- ustawa o samorządzie powiatowym,</w:t>
      </w:r>
    </w:p>
    <w:p w14:paraId="4D5BE6C3" w14:textId="77777777" w:rsidR="00AB7667" w:rsidRDefault="00AB7667" w:rsidP="00AB7667">
      <w:pPr>
        <w:spacing w:line="360" w:lineRule="auto"/>
        <w:ind w:left="360" w:firstLine="348"/>
        <w:jc w:val="both"/>
      </w:pPr>
      <w:r>
        <w:t>- ustawa Kodeks rodzinny i opiekuńczy,</w:t>
      </w:r>
    </w:p>
    <w:p w14:paraId="691F38B9" w14:textId="77777777" w:rsidR="00AB7667" w:rsidRDefault="00AB7667" w:rsidP="00AB7667">
      <w:pPr>
        <w:spacing w:line="360" w:lineRule="auto"/>
        <w:ind w:left="360" w:firstLine="348"/>
        <w:jc w:val="both"/>
      </w:pPr>
      <w:r>
        <w:t>- ustawa Kodeks postępowania administracyjnego;</w:t>
      </w:r>
    </w:p>
    <w:p w14:paraId="6DD00D36" w14:textId="00D57A96" w:rsidR="00AB7667" w:rsidRDefault="00C05840" w:rsidP="00AB7667">
      <w:pPr>
        <w:spacing w:line="360" w:lineRule="auto"/>
        <w:ind w:left="360"/>
        <w:jc w:val="both"/>
      </w:pPr>
      <w:r>
        <w:t>9</w:t>
      </w:r>
      <w:r w:rsidR="00AB7667">
        <w:t xml:space="preserve">) </w:t>
      </w:r>
      <w:r w:rsidR="007F1AF3">
        <w:t>z</w:t>
      </w:r>
      <w:r w:rsidR="00AB7667">
        <w:t xml:space="preserve">e względu na specyfikę wykonywanych zadań (wyjazdy służbowe, praca w miejscu zamieszkania rodzin zastępczych) w celu zachowania stałego rytmu pracy – preferowane </w:t>
      </w:r>
      <w:r w:rsidR="00AB7667">
        <w:lastRenderedPageBreak/>
        <w:t xml:space="preserve">do zatrudnienia będą osoby dyspozycyjne (w tym posiadające prawo jazdy kat. B) </w:t>
      </w:r>
      <w:r w:rsidR="00AB7667">
        <w:br/>
        <w:t>oraz osoby wykazujące się znajomością lokalnego środowiska.</w:t>
      </w:r>
    </w:p>
    <w:p w14:paraId="6197C20F" w14:textId="77777777" w:rsidR="00AB7667" w:rsidRDefault="00AB7667" w:rsidP="00AB7667">
      <w:pPr>
        <w:spacing w:line="360" w:lineRule="auto"/>
        <w:jc w:val="both"/>
        <w:rPr>
          <w:b/>
        </w:rPr>
      </w:pPr>
      <w:r>
        <w:rPr>
          <w:b/>
        </w:rPr>
        <w:t>2.</w:t>
      </w:r>
      <w:r>
        <w:t xml:space="preserve"> </w:t>
      </w:r>
      <w:r w:rsidRPr="00444233">
        <w:rPr>
          <w:b/>
        </w:rPr>
        <w:t>Wymagania dodatkowe:</w:t>
      </w:r>
    </w:p>
    <w:p w14:paraId="4704EFEC" w14:textId="061CABD6" w:rsidR="00C05840" w:rsidRDefault="00C05840" w:rsidP="00AB7667">
      <w:pPr>
        <w:spacing w:line="360" w:lineRule="auto"/>
        <w:jc w:val="both"/>
      </w:pPr>
      <w:r>
        <w:t xml:space="preserve">-  </w:t>
      </w:r>
      <w:r w:rsidRPr="004F0201">
        <w:t>dobra znajomość obsługi komputer</w:t>
      </w:r>
      <w:r>
        <w:t>a</w:t>
      </w:r>
      <w:r w:rsidRPr="004F0201">
        <w:t xml:space="preserve">, programów standardowych aplikacji Windows (między innymi Word, Excel) oraz poczty elektronicznej i </w:t>
      </w:r>
      <w:proofErr w:type="spellStart"/>
      <w:r w:rsidR="008544A0">
        <w:t>i</w:t>
      </w:r>
      <w:r w:rsidRPr="004F0201">
        <w:t>nternetu</w:t>
      </w:r>
      <w:proofErr w:type="spellEnd"/>
      <w:r>
        <w:t>,</w:t>
      </w:r>
    </w:p>
    <w:p w14:paraId="15FC9397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>
        <w:t xml:space="preserve"> umiejętność obsługi urządzeń poligraficznych (faks, ksero, skaner, itp.)</w:t>
      </w:r>
    </w:p>
    <w:p w14:paraId="15B6CF0A" w14:textId="28BCDD23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 w:rsidR="00C05840">
        <w:t xml:space="preserve"> </w:t>
      </w:r>
      <w:r>
        <w:t>samodzielność w wykonywaniu zadań i pozyskiwaniu informacji niezbędnych do</w:t>
      </w:r>
      <w:r w:rsidR="00AB1F0D">
        <w:t xml:space="preserve"> </w:t>
      </w:r>
      <w:r>
        <w:t>wykonywania zadań,</w:t>
      </w:r>
    </w:p>
    <w:p w14:paraId="025D2CDC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>
        <w:t xml:space="preserve"> umiejętność pracy w zespole i organizacji pracy, komunikatywność, empatia,</w:t>
      </w:r>
    </w:p>
    <w:p w14:paraId="4B8EB196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>
        <w:t xml:space="preserve"> odporność na stres,</w:t>
      </w:r>
    </w:p>
    <w:p w14:paraId="3C3FB424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 xml:space="preserve">- </w:t>
      </w:r>
      <w:r>
        <w:t>umiejętność samodzielnej i efektywnej organizacji pracy,</w:t>
      </w:r>
    </w:p>
    <w:p w14:paraId="72EEA217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>
        <w:t xml:space="preserve"> gotowość do podnoszenia kwalifikacji i zdobywania nowych umiejętności,</w:t>
      </w:r>
    </w:p>
    <w:p w14:paraId="47CD4477" w14:textId="77777777" w:rsidR="00AB7667" w:rsidRDefault="00AB7667" w:rsidP="00C05840">
      <w:pPr>
        <w:spacing w:line="360" w:lineRule="auto"/>
        <w:ind w:left="360" w:hanging="360"/>
        <w:jc w:val="both"/>
      </w:pPr>
      <w:r>
        <w:rPr>
          <w:b/>
        </w:rPr>
        <w:t>-</w:t>
      </w:r>
      <w:r>
        <w:t xml:space="preserve"> łatwość nawiązywania kontaktów i umiejętność budowania dobrych relacji z klientami PCPR.</w:t>
      </w:r>
    </w:p>
    <w:p w14:paraId="1BC8C67D" w14:textId="77777777" w:rsidR="00C05840" w:rsidRDefault="00AB7667" w:rsidP="00C0584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</w:rPr>
      </w:pPr>
      <w:r w:rsidRPr="00444233">
        <w:rPr>
          <w:b/>
        </w:rPr>
        <w:t>Zakres wykonywanych zadań na stanowisku obejmuje w szczególności:</w:t>
      </w:r>
    </w:p>
    <w:p w14:paraId="2B8A6FD5" w14:textId="69EECD59" w:rsidR="00AB7667" w:rsidRPr="00C05840" w:rsidRDefault="00C05840" w:rsidP="00C05840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AB1F0D">
        <w:rPr>
          <w:bCs/>
        </w:rPr>
        <w:t>u</w:t>
      </w:r>
      <w:r w:rsidR="00AB7667" w:rsidRPr="00C05840">
        <w:rPr>
          <w:bCs/>
        </w:rPr>
        <w:t xml:space="preserve">dzielanie pomocy rodzinom zastępczym i prowadzącym rodzinne domy dziecka </w:t>
      </w:r>
      <w:r w:rsidR="00AB7667" w:rsidRPr="00C05840">
        <w:rPr>
          <w:bCs/>
        </w:rPr>
        <w:br/>
        <w:t>w realizacji zadań wynikających z pieczy zastępczej;</w:t>
      </w:r>
      <w:r w:rsidR="00AB7667" w:rsidRPr="00337B18">
        <w:t xml:space="preserve"> </w:t>
      </w:r>
    </w:p>
    <w:p w14:paraId="78F10662" w14:textId="47DE9CFF" w:rsidR="00AB7667" w:rsidRPr="00337B18" w:rsidRDefault="00C05840" w:rsidP="00C05840">
      <w:pPr>
        <w:spacing w:line="360" w:lineRule="auto"/>
        <w:jc w:val="both"/>
      </w:pPr>
      <w:r>
        <w:rPr>
          <w:bCs/>
        </w:rPr>
        <w:t xml:space="preserve">- </w:t>
      </w:r>
      <w:r w:rsidR="00AB1F0D">
        <w:rPr>
          <w:bCs/>
        </w:rPr>
        <w:t>p</w:t>
      </w:r>
      <w:r w:rsidR="00AB7667" w:rsidRPr="00C05840">
        <w:rPr>
          <w:bCs/>
        </w:rPr>
        <w:t xml:space="preserve">rzygotowywanie, we współpracy z asystentem rodziny oraz rodziną zastępczą </w:t>
      </w:r>
      <w:r w:rsidR="00AB7667" w:rsidRPr="00C05840">
        <w:rPr>
          <w:bCs/>
        </w:rPr>
        <w:br/>
        <w:t>lub prowadzącym rodzinny dom dziecka, planu pomocy dziecku;</w:t>
      </w:r>
      <w:r w:rsidR="00AB7667" w:rsidRPr="00337B18">
        <w:t xml:space="preserve"> </w:t>
      </w:r>
    </w:p>
    <w:p w14:paraId="518ECCCB" w14:textId="3A7F3753" w:rsidR="00AB7667" w:rsidRPr="00337B18" w:rsidRDefault="00C05840" w:rsidP="00C05840">
      <w:pPr>
        <w:spacing w:line="360" w:lineRule="auto"/>
        <w:jc w:val="both"/>
      </w:pPr>
      <w:r>
        <w:rPr>
          <w:bCs/>
        </w:rPr>
        <w:t xml:space="preserve">- </w:t>
      </w:r>
      <w:r w:rsidR="00AB1F0D">
        <w:rPr>
          <w:bCs/>
        </w:rPr>
        <w:t>u</w:t>
      </w:r>
      <w:r w:rsidR="00AB7667" w:rsidRPr="00C05840">
        <w:rPr>
          <w:bCs/>
        </w:rPr>
        <w:t xml:space="preserve">dzielanie pomocy rodzinom zastępczym oraz prowadzącym rodzinny dom dziecka </w:t>
      </w:r>
      <w:r w:rsidR="00AB7667" w:rsidRPr="00C05840">
        <w:rPr>
          <w:bCs/>
        </w:rPr>
        <w:br/>
        <w:t>w nawiązywaniu wzajemnych kontaktów;</w:t>
      </w:r>
      <w:r w:rsidR="00AB7667" w:rsidRPr="00337B18">
        <w:t xml:space="preserve"> </w:t>
      </w:r>
    </w:p>
    <w:p w14:paraId="6E5376DD" w14:textId="13293ED1" w:rsidR="00AB7667" w:rsidRPr="00337B18" w:rsidRDefault="00C05840" w:rsidP="00C05840">
      <w:pPr>
        <w:spacing w:line="360" w:lineRule="auto"/>
        <w:jc w:val="both"/>
      </w:pPr>
      <w:r>
        <w:rPr>
          <w:bCs/>
        </w:rPr>
        <w:t xml:space="preserve">- </w:t>
      </w:r>
      <w:r w:rsidR="00AB1F0D">
        <w:rPr>
          <w:bCs/>
        </w:rPr>
        <w:t>z</w:t>
      </w:r>
      <w:r w:rsidR="00AB7667" w:rsidRPr="00C05840">
        <w:rPr>
          <w:bCs/>
        </w:rPr>
        <w:t xml:space="preserve">apewnianie rodzinom zastępczym oraz prowadzącym rodzinne domy dziecka dostępu </w:t>
      </w:r>
      <w:r w:rsidR="00AB7667" w:rsidRPr="00C05840">
        <w:rPr>
          <w:bCs/>
        </w:rPr>
        <w:br/>
        <w:t xml:space="preserve">do specjalistycznej pomocy dla dzieci, w tym psychologicznej, reedukacyjnej </w:t>
      </w:r>
      <w:r w:rsidR="00AB7667" w:rsidRPr="00C05840">
        <w:rPr>
          <w:bCs/>
        </w:rPr>
        <w:br/>
        <w:t>i rehabilitacyjnej;</w:t>
      </w:r>
      <w:r w:rsidR="00AB7667" w:rsidRPr="00337B18">
        <w:t xml:space="preserve"> </w:t>
      </w:r>
    </w:p>
    <w:p w14:paraId="1303E470" w14:textId="429E047D" w:rsidR="00AB7667" w:rsidRPr="00337B18" w:rsidRDefault="00C05840" w:rsidP="00C05840">
      <w:pPr>
        <w:spacing w:line="360" w:lineRule="auto"/>
        <w:jc w:val="both"/>
      </w:pPr>
      <w:r>
        <w:rPr>
          <w:bCs/>
        </w:rPr>
        <w:t xml:space="preserve">- </w:t>
      </w:r>
      <w:r w:rsidR="00AB1F0D">
        <w:rPr>
          <w:bCs/>
        </w:rPr>
        <w:t>z</w:t>
      </w:r>
      <w:r w:rsidR="00AB7667" w:rsidRPr="00C05840">
        <w:rPr>
          <w:bCs/>
        </w:rPr>
        <w:t>głaszanie do ośrodków adopcyjnych informacji o dzieciach z uregulowaną sytuacją prawną, w celu poszukiwania dla nich rodzin przysposabiających;</w:t>
      </w:r>
      <w:r w:rsidR="00AB7667" w:rsidRPr="00337B18">
        <w:t xml:space="preserve"> </w:t>
      </w:r>
    </w:p>
    <w:p w14:paraId="175F62C0" w14:textId="4BE26E78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u</w:t>
      </w:r>
      <w:r w:rsidR="00AB7667" w:rsidRPr="00337B18">
        <w:t xml:space="preserve">dzielanie wsparcia pełnoletnim wychowankom rodzinnych form pieczy zastępczej; </w:t>
      </w:r>
    </w:p>
    <w:p w14:paraId="415C0CDB" w14:textId="25E8C48B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rFonts w:hAnsi="Symbol"/>
        </w:rPr>
        <w:t>p</w:t>
      </w:r>
      <w:r w:rsidR="00AB7667" w:rsidRPr="00337B18">
        <w:t xml:space="preserve">rzedstawianie corocznego sprawozdania z efektów pracy organizatorowi rodzinnej pieczy zastępczej; </w:t>
      </w:r>
    </w:p>
    <w:p w14:paraId="036614BD" w14:textId="5C18258B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w</w:t>
      </w:r>
      <w:r w:rsidR="00AB7667" w:rsidRPr="00337B18">
        <w:t xml:space="preserve">spółpraca z asystentem rodziny przy opracowaniu planu pracy z rodziną, skoordynowanego z planem pomocy dziecku umieszczonemu w pieczy zastępczej; </w:t>
      </w:r>
    </w:p>
    <w:p w14:paraId="7E364EB4" w14:textId="382181DB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rFonts w:hAnsi="Symbol"/>
        </w:rPr>
        <w:t>p</w:t>
      </w:r>
      <w:r w:rsidR="00AB7667" w:rsidRPr="00337B18">
        <w:t xml:space="preserve">rowadzenie dokumentacji dziecka umieszczonego w pieczy zastępczej zgodnie z art. 38a ustawy o wspieraniu rodziny i systemie pieczy zastępczej, kierowanie dzieci w pieczy </w:t>
      </w:r>
      <w:r w:rsidR="00AB7667">
        <w:br/>
      </w:r>
      <w:r w:rsidR="00AB7667" w:rsidRPr="00337B18">
        <w:t xml:space="preserve">do diagnozy psychofizycznej, kierowanie rodzin zastępczych do badania predyspozycji </w:t>
      </w:r>
      <w:r w:rsidR="00AB7667">
        <w:br/>
      </w:r>
      <w:r w:rsidR="00AB7667" w:rsidRPr="00337B18">
        <w:t xml:space="preserve">i motywacji do pełnienia funkcji, na badania lekarskie; </w:t>
      </w:r>
    </w:p>
    <w:p w14:paraId="04764A80" w14:textId="501EFD09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lastRenderedPageBreak/>
        <w:t xml:space="preserve">- </w:t>
      </w:r>
      <w:r w:rsidR="00AB1F0D">
        <w:t>w</w:t>
      </w:r>
      <w:r w:rsidR="00AB7667" w:rsidRPr="00337B18">
        <w:t xml:space="preserve">ydawanie opinii w przedmiocie wytoczenia przez </w:t>
      </w:r>
      <w:r w:rsidR="00AB7667">
        <w:t>dyrektora</w:t>
      </w:r>
      <w:r w:rsidR="00AB7667" w:rsidRPr="00337B18">
        <w:t xml:space="preserve"> PCPR powództwa </w:t>
      </w:r>
      <w:r w:rsidR="00AB7667">
        <w:br/>
      </w:r>
      <w:r w:rsidR="00AB7667" w:rsidRPr="00337B18">
        <w:t xml:space="preserve">o zasądzenie świadczeń alimentacyjnych na rzecz dziecka przebywającego w pieczy zastępczej; </w:t>
      </w:r>
    </w:p>
    <w:p w14:paraId="4914D4C2" w14:textId="18701E42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s</w:t>
      </w:r>
      <w:r w:rsidR="00AB7667" w:rsidRPr="00337B18">
        <w:t xml:space="preserve">porządzanie opinii w przedmiocie ustania przyczyny umieszczenia dziecka w rodzinie zastępczej i możliwości powrotu dziecka do jego rodziny na potrzeby postępowania sądowego w tej sprawie; </w:t>
      </w:r>
    </w:p>
    <w:p w14:paraId="3F330286" w14:textId="5C28FD3E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>-</w:t>
      </w:r>
      <w:r w:rsidR="00AB1F0D">
        <w:rPr>
          <w:rFonts w:hAnsi="Symbol"/>
        </w:rPr>
        <w:t xml:space="preserve"> s</w:t>
      </w:r>
      <w:r w:rsidR="00AB7667" w:rsidRPr="00337B18">
        <w:t xml:space="preserve">porządzanie opinii dla rodziny zastępczej niezawodowej, która wystąpi z wnioskiem </w:t>
      </w:r>
      <w:r w:rsidR="00AB7667">
        <w:br/>
      </w:r>
      <w:r w:rsidR="00AB7667" w:rsidRPr="00337B18">
        <w:t xml:space="preserve">o zawarcie umowy o pełnienie funkcji rodziny zastępczej zawodowej; </w:t>
      </w:r>
    </w:p>
    <w:p w14:paraId="22F4A5AC" w14:textId="17FC1635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w</w:t>
      </w:r>
      <w:r w:rsidR="00AB7667" w:rsidRPr="00337B18">
        <w:t xml:space="preserve"> przypadku rodzeństwa, sporządzanie opinii w przedmiocie umieszczenia w rodzinie zastępczej większej liczby dzieci niż przewiduje to art. 53 ust. 1 oraz sporządzanie innych opinii wynikających z ustawy; </w:t>
      </w:r>
    </w:p>
    <w:p w14:paraId="1E848CE8" w14:textId="213B4F01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k</w:t>
      </w:r>
      <w:r w:rsidR="00AB7667" w:rsidRPr="00337B18">
        <w:t xml:space="preserve">onsultacje w zakresie oceny sytuacji dziecka, przeprowadzanie i sporządzanie ocen; </w:t>
      </w:r>
    </w:p>
    <w:p w14:paraId="5E1E5674" w14:textId="2E166A8C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k</w:t>
      </w:r>
      <w:r w:rsidR="00AB7667" w:rsidRPr="00337B18">
        <w:t xml:space="preserve">onsultacje w zakresie oceny rodziny zastępczej lub prowadzącego rodzinny dom dziecka, przeprowadzanie i sporządzanie ocen; </w:t>
      </w:r>
    </w:p>
    <w:p w14:paraId="4CE7867E" w14:textId="4C8E70AA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p</w:t>
      </w:r>
      <w:r w:rsidR="00AB7667" w:rsidRPr="00337B18">
        <w:t xml:space="preserve">ełnienie funkcji opiekuna procesu usamodzielnienia; </w:t>
      </w:r>
    </w:p>
    <w:p w14:paraId="691F6E41" w14:textId="004BEF34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p</w:t>
      </w:r>
      <w:r w:rsidR="00AB7667" w:rsidRPr="00337B18">
        <w:t xml:space="preserve">omoc wychowankowi przy tworzeniu indywidualnego programu usamodzielnienia; </w:t>
      </w:r>
    </w:p>
    <w:p w14:paraId="75D5B5B0" w14:textId="15B772D4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t>d</w:t>
      </w:r>
      <w:r w:rsidR="00AB7667" w:rsidRPr="00337B18">
        <w:t xml:space="preserve">okumentowanie własnej pracy; </w:t>
      </w:r>
    </w:p>
    <w:p w14:paraId="22A8075E" w14:textId="1FED7A91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7667" w:rsidRPr="00337B18">
        <w:t xml:space="preserve"> </w:t>
      </w:r>
      <w:r w:rsidR="00AB1F0D">
        <w:t>i</w:t>
      </w:r>
      <w:r w:rsidR="00AB7667" w:rsidRPr="00337B18">
        <w:t xml:space="preserve">nformowanie sądu rodzinnego o całokształcie sytuacji osobistej dziecka umieszczonego </w:t>
      </w:r>
      <w:r w:rsidR="00AB7667">
        <w:br/>
      </w:r>
      <w:r w:rsidR="00AB7667" w:rsidRPr="00337B18">
        <w:t xml:space="preserve">w pieczy zastępczej oraz o sytuacji jego rodziny w tym możliwości powrotu dziecka </w:t>
      </w:r>
      <w:r w:rsidR="00AB7667">
        <w:br/>
      </w:r>
      <w:r w:rsidR="00AB7667" w:rsidRPr="00337B18">
        <w:t xml:space="preserve">pod opiekę rodziców biologicznych; </w:t>
      </w:r>
    </w:p>
    <w:p w14:paraId="232F6051" w14:textId="7F2FD5A9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bCs/>
        </w:rPr>
        <w:t>p</w:t>
      </w:r>
      <w:r w:rsidR="00AB7667" w:rsidRPr="00337B18">
        <w:rPr>
          <w:bCs/>
        </w:rPr>
        <w:t>rowadzenie dokumentacji dotyczącej pracy z dzieckiem;</w:t>
      </w:r>
      <w:r w:rsidR="00AB7667" w:rsidRPr="00337B18">
        <w:t xml:space="preserve"> </w:t>
      </w:r>
    </w:p>
    <w:p w14:paraId="6B8EBB9F" w14:textId="418A13CF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bCs/>
        </w:rPr>
        <w:t>s</w:t>
      </w:r>
      <w:r w:rsidR="00AB7667" w:rsidRPr="00337B18">
        <w:rPr>
          <w:bCs/>
        </w:rPr>
        <w:t>porządzanie, na wniosek sądu, opinii o dziecku i rodzinie;</w:t>
      </w:r>
      <w:r w:rsidR="00AB7667" w:rsidRPr="00337B18">
        <w:t xml:space="preserve"> </w:t>
      </w:r>
    </w:p>
    <w:p w14:paraId="714AE866" w14:textId="11234CD0" w:rsidR="00C05840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bCs/>
        </w:rPr>
        <w:t>w</w:t>
      </w:r>
      <w:r w:rsidR="00AB7667" w:rsidRPr="00337B18">
        <w:rPr>
          <w:bCs/>
        </w:rPr>
        <w:t xml:space="preserve">spółpraca z jednostkami administracji rządowej i samorządowej, sądami, właściwymi organizacjami pozarządowymi oraz innymi podmiotami i osobami specjalizującymi się </w:t>
      </w:r>
      <w:r w:rsidR="00AB7667">
        <w:rPr>
          <w:bCs/>
        </w:rPr>
        <w:br/>
      </w:r>
      <w:r w:rsidR="00AB7667" w:rsidRPr="00337B18">
        <w:rPr>
          <w:bCs/>
        </w:rPr>
        <w:t>w działaniach na rzecz dziecka i rodziny;</w:t>
      </w:r>
      <w:r w:rsidR="00AB7667" w:rsidRPr="00337B18">
        <w:t xml:space="preserve"> </w:t>
      </w:r>
    </w:p>
    <w:p w14:paraId="4297C26F" w14:textId="3885B6CB" w:rsidR="00AB7667" w:rsidRPr="00337B18" w:rsidRDefault="00C05840" w:rsidP="00AB7667">
      <w:pPr>
        <w:spacing w:line="360" w:lineRule="auto"/>
        <w:jc w:val="both"/>
      </w:pPr>
      <w:r>
        <w:t xml:space="preserve">- </w:t>
      </w:r>
      <w:r w:rsidR="00AB1F0D">
        <w:rPr>
          <w:bCs/>
        </w:rPr>
        <w:t>s</w:t>
      </w:r>
      <w:r w:rsidR="00AB7667" w:rsidRPr="00337B18">
        <w:rPr>
          <w:bCs/>
        </w:rPr>
        <w:t>tałe podnoszenie swoich kwalifikacji w zakresie wykonywanych zadań, bieżące zapoznawanie się z przepisami prawa;</w:t>
      </w:r>
      <w:r w:rsidR="00AB7667" w:rsidRPr="00337B18">
        <w:t xml:space="preserve"> </w:t>
      </w:r>
    </w:p>
    <w:p w14:paraId="530AE2C2" w14:textId="459C03E2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bCs/>
        </w:rPr>
        <w:t>w</w:t>
      </w:r>
      <w:r w:rsidR="00AB7667" w:rsidRPr="00337B18">
        <w:rPr>
          <w:bCs/>
        </w:rPr>
        <w:t xml:space="preserve">spółdziałanie z innymi komórkami organizacyjnymi </w:t>
      </w:r>
      <w:r w:rsidR="00AB7667">
        <w:rPr>
          <w:bCs/>
        </w:rPr>
        <w:t>P</w:t>
      </w:r>
      <w:r w:rsidR="00AB7667" w:rsidRPr="00337B18">
        <w:rPr>
          <w:bCs/>
        </w:rPr>
        <w:t xml:space="preserve">owiatowego </w:t>
      </w:r>
      <w:r w:rsidR="00AB7667">
        <w:rPr>
          <w:bCs/>
        </w:rPr>
        <w:t>C</w:t>
      </w:r>
      <w:r w:rsidR="00AB7667" w:rsidRPr="00337B18">
        <w:rPr>
          <w:bCs/>
        </w:rPr>
        <w:t xml:space="preserve">entrum </w:t>
      </w:r>
      <w:r w:rsidR="00AB7667">
        <w:rPr>
          <w:bCs/>
        </w:rPr>
        <w:t>P</w:t>
      </w:r>
      <w:r w:rsidR="00AB7667" w:rsidRPr="00337B18">
        <w:rPr>
          <w:bCs/>
        </w:rPr>
        <w:t xml:space="preserve">omocy </w:t>
      </w:r>
      <w:r w:rsidR="00AB7667">
        <w:rPr>
          <w:bCs/>
        </w:rPr>
        <w:t>R</w:t>
      </w:r>
      <w:r w:rsidR="00AB7667" w:rsidRPr="00337B18">
        <w:rPr>
          <w:bCs/>
        </w:rPr>
        <w:t>odzinie w sprawach wymagających uzgodnień;</w:t>
      </w:r>
      <w:r w:rsidR="00AB7667" w:rsidRPr="00337B18">
        <w:t xml:space="preserve"> </w:t>
      </w:r>
    </w:p>
    <w:p w14:paraId="63A9FC6C" w14:textId="7DFFFA19" w:rsidR="00AB7667" w:rsidRPr="00337B18" w:rsidRDefault="00C05840" w:rsidP="00AB7667">
      <w:pPr>
        <w:spacing w:line="360" w:lineRule="auto"/>
        <w:jc w:val="both"/>
      </w:pPr>
      <w:r>
        <w:rPr>
          <w:rFonts w:hAnsi="Symbol"/>
        </w:rPr>
        <w:t xml:space="preserve">- </w:t>
      </w:r>
      <w:r w:rsidR="00AB1F0D">
        <w:rPr>
          <w:bCs/>
        </w:rPr>
        <w:t>u</w:t>
      </w:r>
      <w:r w:rsidR="00AB7667" w:rsidRPr="00337B18">
        <w:rPr>
          <w:bCs/>
        </w:rPr>
        <w:t>dzielanie pełnych informacji klientom w zakresie przysługujących im uprawnień</w:t>
      </w:r>
      <w:r w:rsidR="00AB7667">
        <w:rPr>
          <w:bCs/>
        </w:rPr>
        <w:t>.</w:t>
      </w:r>
    </w:p>
    <w:p w14:paraId="0B45B42C" w14:textId="4F8CE22E" w:rsidR="00AB7667" w:rsidRPr="00BF0687" w:rsidRDefault="00AB7667" w:rsidP="00AB7667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b/>
        </w:rPr>
      </w:pPr>
      <w:r w:rsidRPr="00BF0687">
        <w:rPr>
          <w:b/>
        </w:rPr>
        <w:t>Wymagane dokumenty</w:t>
      </w:r>
      <w:r w:rsidR="008507C1">
        <w:rPr>
          <w:b/>
        </w:rPr>
        <w:t>:</w:t>
      </w:r>
    </w:p>
    <w:p w14:paraId="0C1DB5E8" w14:textId="77777777" w:rsidR="00AB7667" w:rsidRPr="00BF0687" w:rsidRDefault="00AB7667" w:rsidP="00AB7667">
      <w:pPr>
        <w:pStyle w:val="Akapitzlist"/>
        <w:numPr>
          <w:ilvl w:val="0"/>
          <w:numId w:val="5"/>
        </w:numPr>
        <w:spacing w:line="360" w:lineRule="auto"/>
        <w:jc w:val="both"/>
      </w:pPr>
      <w:r w:rsidRPr="00BF0687">
        <w:t>kwestionariusz osobowy dla osoby ubiegającej się o zatrudnienie,</w:t>
      </w:r>
    </w:p>
    <w:p w14:paraId="6AD8486A" w14:textId="77777777" w:rsidR="00AB7667" w:rsidRPr="00BF0687" w:rsidRDefault="00AB7667" w:rsidP="00AB7667">
      <w:pPr>
        <w:pStyle w:val="Akapitzlist"/>
        <w:numPr>
          <w:ilvl w:val="0"/>
          <w:numId w:val="5"/>
        </w:numPr>
        <w:spacing w:line="360" w:lineRule="auto"/>
        <w:ind w:left="709"/>
        <w:jc w:val="both"/>
      </w:pPr>
      <w:r w:rsidRPr="00BF0687">
        <w:t xml:space="preserve">kserokopie dokumentów poświadczających kwalifikacje zawodowe wymagane </w:t>
      </w:r>
      <w:r>
        <w:br/>
      </w:r>
      <w:r w:rsidRPr="00BF0687">
        <w:t>do wykonywania oferowanej pracy,</w:t>
      </w:r>
    </w:p>
    <w:p w14:paraId="065F0120" w14:textId="77777777" w:rsidR="00AB7667" w:rsidRPr="00BF0687" w:rsidRDefault="00AB7667" w:rsidP="00AB7667">
      <w:pPr>
        <w:pStyle w:val="Akapitzlist"/>
        <w:numPr>
          <w:ilvl w:val="0"/>
          <w:numId w:val="5"/>
        </w:numPr>
        <w:spacing w:line="360" w:lineRule="auto"/>
        <w:jc w:val="both"/>
      </w:pPr>
      <w:r w:rsidRPr="00BF0687">
        <w:t>kserokopie świadectw pracy z poprzednich miejsc pracy,</w:t>
      </w:r>
    </w:p>
    <w:p w14:paraId="05BACA6C" w14:textId="77777777" w:rsidR="00AB7667" w:rsidRDefault="00AB7667" w:rsidP="00AB7667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 xml:space="preserve">Oświadczenia kandydata: </w:t>
      </w:r>
    </w:p>
    <w:p w14:paraId="69F441A3" w14:textId="5AA47FD2" w:rsidR="00AB7667" w:rsidRDefault="00C05840" w:rsidP="00C05840">
      <w:pPr>
        <w:spacing w:line="360" w:lineRule="auto"/>
        <w:ind w:left="360"/>
        <w:jc w:val="both"/>
      </w:pPr>
      <w:r>
        <w:t xml:space="preserve">- </w:t>
      </w:r>
      <w:r w:rsidR="00AB1F0D">
        <w:t>o</w:t>
      </w:r>
      <w:r w:rsidR="00AB7667">
        <w:t>świadczenie o pełnej zdolności do czynności prawnych i korzystaniu z pełni praw publicznych,</w:t>
      </w:r>
    </w:p>
    <w:p w14:paraId="5A86F117" w14:textId="6BCC69F6" w:rsidR="00AB7667" w:rsidRDefault="00C05840" w:rsidP="00C05840">
      <w:pPr>
        <w:spacing w:line="360" w:lineRule="auto"/>
        <w:ind w:left="426"/>
        <w:jc w:val="both"/>
      </w:pPr>
      <w:r>
        <w:t xml:space="preserve">- </w:t>
      </w:r>
      <w:r w:rsidR="00AB1F0D">
        <w:t>o</w:t>
      </w:r>
      <w:r w:rsidR="00AB7667">
        <w:t xml:space="preserve">świadczenie, że kandydat nie jest i nie był pozbawiony władzy rodzicielskiej </w:t>
      </w:r>
      <w:r w:rsidR="00AB7667">
        <w:br/>
        <w:t>oraz władza rodzicielska nie jest mu zawieszona ani ograniczona,</w:t>
      </w:r>
    </w:p>
    <w:p w14:paraId="05DBE842" w14:textId="439654E1" w:rsidR="00AB7667" w:rsidRDefault="00C05840" w:rsidP="00C05840">
      <w:pPr>
        <w:spacing w:line="360" w:lineRule="auto"/>
        <w:ind w:left="426"/>
        <w:jc w:val="both"/>
      </w:pPr>
      <w:r>
        <w:t xml:space="preserve">- </w:t>
      </w:r>
      <w:r w:rsidR="00AB1F0D">
        <w:t>o</w:t>
      </w:r>
      <w:r w:rsidR="00AB7667">
        <w:t xml:space="preserve">świadczenie o wypełnianiu obowiązku alimentacyjnego – w przypadku gdy taki obowiązek w stosunku do niego wynika z tytułu egzekucyjnego lub oświadczenie, </w:t>
      </w:r>
      <w:r w:rsidR="00AB7667">
        <w:br/>
        <w:t>że na kandydacie nie ciąży obowiązek alimentacyjny wynikający z tytułu egzekucyjnego,</w:t>
      </w:r>
    </w:p>
    <w:p w14:paraId="6069EAD7" w14:textId="1A94A37D" w:rsidR="00AB7667" w:rsidRDefault="00C05840" w:rsidP="00C05840">
      <w:pPr>
        <w:spacing w:line="360" w:lineRule="auto"/>
        <w:ind w:left="426"/>
        <w:jc w:val="both"/>
      </w:pPr>
      <w:r>
        <w:t xml:space="preserve">- </w:t>
      </w:r>
      <w:r w:rsidR="00AB1F0D">
        <w:t>o</w:t>
      </w:r>
      <w:r w:rsidR="00AB7667">
        <w:t xml:space="preserve">świadczenie, że kandydat nie był skazany prawomocnym wyrokiem </w:t>
      </w:r>
      <w:r w:rsidR="005E7964">
        <w:t xml:space="preserve">sądu </w:t>
      </w:r>
      <w:r w:rsidR="00AB7667">
        <w:t>za umyślne przestępstwo</w:t>
      </w:r>
      <w:r w:rsidR="005E7964">
        <w:t xml:space="preserve"> ścigane z oskarżenia publicznego </w:t>
      </w:r>
      <w:r w:rsidR="00AB7667">
        <w:t xml:space="preserve"> lub umyślne przestępstwo skarbowe,</w:t>
      </w:r>
    </w:p>
    <w:p w14:paraId="39753AA0" w14:textId="364D3307" w:rsidR="00FE512C" w:rsidRPr="003C5552" w:rsidRDefault="00FE512C" w:rsidP="00C05840">
      <w:pPr>
        <w:spacing w:line="360" w:lineRule="auto"/>
        <w:ind w:left="426"/>
        <w:jc w:val="both"/>
      </w:pPr>
      <w:r w:rsidRPr="003C5552">
        <w:t>- oświadczenie kandydata o niekaralności za przestępstwa popełnione umyślnie,</w:t>
      </w:r>
    </w:p>
    <w:p w14:paraId="758E36EE" w14:textId="01CC7FF3" w:rsidR="00AB1F0D" w:rsidRDefault="00AB1F0D" w:rsidP="00C05840">
      <w:pPr>
        <w:spacing w:line="360" w:lineRule="auto"/>
        <w:ind w:left="426"/>
        <w:jc w:val="both"/>
      </w:pPr>
      <w:r>
        <w:t xml:space="preserve">- oświadczenie o wyrażeniu zgody na przetwarzanie danych osobowych zawartych </w:t>
      </w:r>
      <w:r w:rsidR="00805CD6">
        <w:t xml:space="preserve">                        </w:t>
      </w:r>
      <w:r>
        <w:t>w ofercie pracy na potrzeby niezbędne do realizacji postępowania</w:t>
      </w:r>
      <w:r w:rsidR="00805CD6">
        <w:t xml:space="preserve"> </w:t>
      </w:r>
      <w:r>
        <w:t>konkursowego zgodnie z ustawą z dnia 10 maja 2018 r. o ochronie danych osobowych (Dz.U. z 2019 r. poz. 1781) oraz ustawą z dnia 21 listopada 2008 r. o pracownikach samorządowych (tj. Dz.U.                             z 2024 r. poz. 1135).</w:t>
      </w:r>
    </w:p>
    <w:p w14:paraId="2FEF078E" w14:textId="6CD20B71" w:rsidR="00805CD6" w:rsidRDefault="00AB1F0D" w:rsidP="00805CD6">
      <w:pPr>
        <w:spacing w:line="360" w:lineRule="auto"/>
        <w:ind w:left="426"/>
        <w:jc w:val="both"/>
      </w:pPr>
      <w:r>
        <w:t>- kopia dokumentu potwierdzającego niepełnosprawność</w:t>
      </w:r>
      <w:r w:rsidR="008507C1">
        <w:t xml:space="preserve"> </w:t>
      </w:r>
      <w:r w:rsidR="00805CD6">
        <w:t xml:space="preserve">- dotyczy kandydatów </w:t>
      </w:r>
      <w:r w:rsidR="00805CD6" w:rsidRPr="008544A0">
        <w:t xml:space="preserve">niepełnosprawnych </w:t>
      </w:r>
      <w:r w:rsidR="00805CD6" w:rsidRPr="00805CD6">
        <w:t>chcących skorzystać z pierwszeństwa w zatrudnieniu na stanowis</w:t>
      </w:r>
      <w:r w:rsidR="008544A0">
        <w:t>k</w:t>
      </w:r>
      <w:r w:rsidR="00805CD6" w:rsidRPr="00805CD6">
        <w:t xml:space="preserve">ach urzędniczych, z wyłączeniem kierowniczych stanowisk urzędniczych, o ile kandydat znajdzie się w gronie osób określonych w art. 13a ust. 2 ustawy z dnia 21 listopada </w:t>
      </w:r>
      <w:r w:rsidR="008544A0">
        <w:t xml:space="preserve">                             </w:t>
      </w:r>
      <w:r w:rsidR="00805CD6" w:rsidRPr="00805CD6">
        <w:t>2008 r. o pracownikach samorządowych (</w:t>
      </w:r>
      <w:r w:rsidR="00805CD6">
        <w:t>tj. Dz.U. z 2024 r. poz. 1135).</w:t>
      </w:r>
    </w:p>
    <w:p w14:paraId="40349A10" w14:textId="0001AC6E" w:rsidR="00AB1F0D" w:rsidRPr="00805CD6" w:rsidRDefault="00AB1F0D" w:rsidP="00C05840">
      <w:pPr>
        <w:spacing w:line="360" w:lineRule="auto"/>
        <w:ind w:left="426"/>
        <w:jc w:val="both"/>
        <w:rPr>
          <w:color w:val="FF0000"/>
        </w:rPr>
      </w:pPr>
    </w:p>
    <w:p w14:paraId="28488256" w14:textId="77777777" w:rsidR="00AB7667" w:rsidRDefault="00AB7667" w:rsidP="00AB7667">
      <w:pPr>
        <w:spacing w:line="360" w:lineRule="auto"/>
        <w:jc w:val="both"/>
        <w:rPr>
          <w:b/>
          <w:bCs/>
        </w:rPr>
      </w:pPr>
      <w:r w:rsidRPr="006721F4">
        <w:rPr>
          <w:b/>
          <w:bCs/>
        </w:rPr>
        <w:t>5.</w:t>
      </w:r>
      <w:r w:rsidRPr="006721F4">
        <w:rPr>
          <w:b/>
          <w:bCs/>
        </w:rPr>
        <w:tab/>
        <w:t>Dokumenty pożądane:</w:t>
      </w:r>
    </w:p>
    <w:p w14:paraId="00BCD7B1" w14:textId="420832A1" w:rsidR="00AB7667" w:rsidRDefault="00FB4E85" w:rsidP="00BB3A5D">
      <w:pPr>
        <w:suppressAutoHyphens/>
        <w:autoSpaceDN w:val="0"/>
        <w:spacing w:line="360" w:lineRule="auto"/>
        <w:jc w:val="both"/>
        <w:textAlignment w:val="baseline"/>
      </w:pPr>
      <w:r>
        <w:t>a)</w:t>
      </w:r>
      <w:r w:rsidR="00BB3A5D">
        <w:t xml:space="preserve"> </w:t>
      </w:r>
      <w:r w:rsidR="00AB1F0D">
        <w:t xml:space="preserve">dokumenty </w:t>
      </w:r>
      <w:r w:rsidR="00AB7667">
        <w:t>potwierdzające umiejętności i osiągnięcia zawodowe,</w:t>
      </w:r>
    </w:p>
    <w:p w14:paraId="3108BD2D" w14:textId="0B9D8D8C" w:rsidR="00AB7667" w:rsidRDefault="00FB4E85" w:rsidP="00AB7667">
      <w:pPr>
        <w:spacing w:line="360" w:lineRule="auto"/>
        <w:jc w:val="both"/>
      </w:pPr>
      <w:r>
        <w:t>b)</w:t>
      </w:r>
      <w:r w:rsidR="00BB3A5D">
        <w:t xml:space="preserve"> </w:t>
      </w:r>
      <w:r w:rsidR="00AB7667">
        <w:t>stanowiące podstawę do korzystania ze szczególnych uprawnień pracowniczych.</w:t>
      </w:r>
    </w:p>
    <w:p w14:paraId="026DA69D" w14:textId="77777777" w:rsidR="009E6425" w:rsidRDefault="009E6425" w:rsidP="00AB7667">
      <w:pPr>
        <w:spacing w:line="360" w:lineRule="auto"/>
        <w:jc w:val="both"/>
      </w:pPr>
    </w:p>
    <w:p w14:paraId="374E3D84" w14:textId="2B886E9A" w:rsidR="00AB7667" w:rsidRPr="0033611F" w:rsidRDefault="00AB7667" w:rsidP="00AB7667">
      <w:pPr>
        <w:spacing w:line="360" w:lineRule="auto"/>
        <w:jc w:val="both"/>
        <w:rPr>
          <w:b/>
          <w:bCs/>
        </w:rPr>
      </w:pPr>
      <w:r>
        <w:t xml:space="preserve">Dokumenty należy składać w </w:t>
      </w:r>
      <w:r w:rsidR="00FB4E85" w:rsidRPr="0033611F">
        <w:rPr>
          <w:b/>
          <w:bCs/>
        </w:rPr>
        <w:t>sekretariacie</w:t>
      </w:r>
      <w:r w:rsidRPr="0033611F">
        <w:rPr>
          <w:b/>
          <w:bCs/>
        </w:rPr>
        <w:t xml:space="preserve"> Powiatowego Centrum Pomocy Rodzinie </w:t>
      </w:r>
      <w:r w:rsidR="00FB4E85" w:rsidRPr="0033611F">
        <w:rPr>
          <w:b/>
          <w:bCs/>
        </w:rPr>
        <w:t xml:space="preserve">                              </w:t>
      </w:r>
      <w:r w:rsidRPr="0033611F">
        <w:rPr>
          <w:b/>
          <w:bCs/>
        </w:rPr>
        <w:t xml:space="preserve">w Jarocinie ul. Dworcowa 2 </w:t>
      </w:r>
      <w:r w:rsidR="0033611F">
        <w:t xml:space="preserve">w terminie </w:t>
      </w:r>
      <w:r w:rsidRPr="00FB4E85">
        <w:rPr>
          <w:b/>
          <w:bCs/>
        </w:rPr>
        <w:t xml:space="preserve">do </w:t>
      </w:r>
      <w:r w:rsidR="00BB3A5D" w:rsidRPr="00FB4E85">
        <w:rPr>
          <w:b/>
          <w:bCs/>
        </w:rPr>
        <w:t>2</w:t>
      </w:r>
      <w:r w:rsidR="003C5552">
        <w:rPr>
          <w:b/>
          <w:bCs/>
        </w:rPr>
        <w:t>2</w:t>
      </w:r>
      <w:r w:rsidR="0033611F">
        <w:rPr>
          <w:b/>
          <w:bCs/>
        </w:rPr>
        <w:t xml:space="preserve"> sierpnia </w:t>
      </w:r>
      <w:r w:rsidRPr="00FB4E85">
        <w:rPr>
          <w:b/>
          <w:bCs/>
        </w:rPr>
        <w:t>202</w:t>
      </w:r>
      <w:r w:rsidR="00BB3A5D" w:rsidRPr="00FB4E85">
        <w:rPr>
          <w:b/>
          <w:bCs/>
        </w:rPr>
        <w:t xml:space="preserve">4 </w:t>
      </w:r>
      <w:r w:rsidRPr="00FB4E85">
        <w:rPr>
          <w:b/>
          <w:bCs/>
        </w:rPr>
        <w:t>r.</w:t>
      </w:r>
      <w:r>
        <w:t xml:space="preserve"> w zamkniętych kopertach </w:t>
      </w:r>
      <w:r w:rsidR="0033611F">
        <w:t xml:space="preserve">                       </w:t>
      </w:r>
      <w:r>
        <w:t>z dopiskiem</w:t>
      </w:r>
      <w:r w:rsidRPr="0033611F">
        <w:rPr>
          <w:b/>
          <w:bCs/>
        </w:rPr>
        <w:t>: „Nabór na stanowisko Koordynatora Rodzinnej Pieczy Zastępczej w PCPR w Jarocinie”.</w:t>
      </w:r>
    </w:p>
    <w:p w14:paraId="4F9AC672" w14:textId="77777777" w:rsidR="00AB7667" w:rsidRDefault="00AB7667" w:rsidP="00AB7667">
      <w:pPr>
        <w:spacing w:line="360" w:lineRule="auto"/>
        <w:jc w:val="both"/>
      </w:pPr>
      <w:r>
        <w:t>O przyjęciu zgłoszenia przesłanego pocztą decyduje data doręczenia. Dokumenty, które wpłyną do PCPR po upływie określonego wyżej terminu nie będą rozpatrywane.</w:t>
      </w:r>
    </w:p>
    <w:p w14:paraId="6696A79A" w14:textId="77777777" w:rsidR="00AB7667" w:rsidRDefault="00AB7667" w:rsidP="00AB7667">
      <w:pPr>
        <w:spacing w:line="360" w:lineRule="auto"/>
        <w:jc w:val="both"/>
      </w:pPr>
      <w:r>
        <w:lastRenderedPageBreak/>
        <w:t>Informacja o wyniku naboru będzie umieszczona na stronie internetowej BIP Powiatowego Centrum Pomocy Rodzinie w Jarocinie oraz na tablicy informacyjnej Powiatowego Centrum Pomocy Rodzinie w Jarocinie, ul. Dworcowa 2.</w:t>
      </w:r>
    </w:p>
    <w:p w14:paraId="3CA89DE1" w14:textId="77777777" w:rsidR="00AB7667" w:rsidRDefault="00AB7667" w:rsidP="00AB7667">
      <w:pPr>
        <w:spacing w:line="360" w:lineRule="auto"/>
        <w:jc w:val="both"/>
      </w:pPr>
    </w:p>
    <w:p w14:paraId="2BBD9FE6" w14:textId="77777777" w:rsidR="00AB7667" w:rsidRDefault="00AB7667" w:rsidP="00AB7667">
      <w:pPr>
        <w:spacing w:line="360" w:lineRule="auto"/>
        <w:jc w:val="both"/>
        <w:rPr>
          <w:b/>
        </w:rPr>
      </w:pPr>
      <w:r w:rsidRPr="00BF0687">
        <w:rPr>
          <w:b/>
        </w:rPr>
        <w:t>Inne informacje:</w:t>
      </w:r>
    </w:p>
    <w:p w14:paraId="47B01FAE" w14:textId="1997FE13" w:rsidR="00414F6F" w:rsidRPr="00146903" w:rsidRDefault="00414F6F" w:rsidP="00AB7667">
      <w:pPr>
        <w:spacing w:line="360" w:lineRule="auto"/>
        <w:jc w:val="both"/>
        <w:rPr>
          <w:bCs/>
        </w:rPr>
      </w:pPr>
      <w:r w:rsidRPr="00146903">
        <w:rPr>
          <w:bCs/>
        </w:rPr>
        <w:t>Wska</w:t>
      </w:r>
      <w:r w:rsidR="00146903">
        <w:rPr>
          <w:bCs/>
        </w:rPr>
        <w:t>ź</w:t>
      </w:r>
      <w:r w:rsidRPr="00146903">
        <w:rPr>
          <w:bCs/>
        </w:rPr>
        <w:t>nik zatrudnienia</w:t>
      </w:r>
      <w:r w:rsidR="00146903" w:rsidRPr="00146903">
        <w:rPr>
          <w:bCs/>
        </w:rPr>
        <w:t xml:space="preserve"> osób niepełnosprawnych w lipcu 2024 r. w rozumieniu przepisów ustawy o rehabilitacji zawodowej i społecznej osób niepełnosprawnych wynosił mniej niż 6%.</w:t>
      </w:r>
    </w:p>
    <w:p w14:paraId="397C814D" w14:textId="77777777" w:rsidR="00146903" w:rsidRDefault="00146903" w:rsidP="00AB7667">
      <w:pPr>
        <w:spacing w:line="360" w:lineRule="auto"/>
        <w:jc w:val="both"/>
      </w:pPr>
    </w:p>
    <w:p w14:paraId="24AC0842" w14:textId="27A9D5D1" w:rsidR="00AB7667" w:rsidRPr="00BF0687" w:rsidRDefault="00AB7667" w:rsidP="00AB7667">
      <w:pPr>
        <w:spacing w:line="360" w:lineRule="auto"/>
        <w:jc w:val="both"/>
      </w:pPr>
      <w:r w:rsidRPr="00BF0687">
        <w:t xml:space="preserve">Z osobami, które spełnią wymagania formalne może być przeprowadzony </w:t>
      </w:r>
      <w:r w:rsidRPr="00BF0687">
        <w:br/>
        <w:t>test i/lub rozmowa kwalifikacyjna, o czym kandydaci zostaną poinformowani telefonicznie.</w:t>
      </w:r>
    </w:p>
    <w:p w14:paraId="76C58D50" w14:textId="77777777" w:rsidR="00AB7667" w:rsidRDefault="00AB7667" w:rsidP="00AB7667">
      <w:pPr>
        <w:spacing w:line="360" w:lineRule="auto"/>
        <w:jc w:val="both"/>
      </w:pPr>
      <w:r w:rsidRPr="00BF0687">
        <w:t>Osoby, których oferty nie spełnią wymogów formalnych nie będą informowane.</w:t>
      </w:r>
    </w:p>
    <w:p w14:paraId="5EB27D7E" w14:textId="77777777" w:rsidR="00146903" w:rsidRPr="00BF0687" w:rsidRDefault="00146903" w:rsidP="00AB7667">
      <w:pPr>
        <w:spacing w:line="360" w:lineRule="auto"/>
        <w:jc w:val="both"/>
      </w:pPr>
    </w:p>
    <w:p w14:paraId="13CB1EE4" w14:textId="77777777" w:rsidR="00AB7667" w:rsidRPr="00584E57" w:rsidRDefault="00AB7667" w:rsidP="00AB7667">
      <w:pPr>
        <w:spacing w:line="360" w:lineRule="auto"/>
        <w:jc w:val="both"/>
      </w:pPr>
      <w:r w:rsidRPr="00584E57">
        <w:t>Oferty kandydatów niezakwalifikowanych, można odebrać osobiście w terminie trzech miesięcy od dnia ogłoszenia wyników naboru. Po upływie w/w terminu dokumenty zostaną komisyjnie zniszczone.</w:t>
      </w:r>
    </w:p>
    <w:p w14:paraId="52602E3F" w14:textId="3A447FC9" w:rsidR="00AB7667" w:rsidRPr="00BF0687" w:rsidRDefault="00AB7667" w:rsidP="00AB7667">
      <w:pPr>
        <w:spacing w:line="360" w:lineRule="auto"/>
        <w:jc w:val="both"/>
      </w:pPr>
      <w:r w:rsidRPr="00584E57">
        <w:t xml:space="preserve">Pracownik podejmujący pracę po raz pierwszy na stanowisku urzędniczym podlega służbie przygotowawczej. W czasie zatrudnienia w PCPR w Jarocinie obowiązuje zakaz wykonywania </w:t>
      </w:r>
      <w:r w:rsidRPr="00BF0687">
        <w:t xml:space="preserve">zajęć określonych w art. 30 ustawy o pracownikach samorządowych. </w:t>
      </w:r>
    </w:p>
    <w:p w14:paraId="4EDB15B5" w14:textId="77777777" w:rsidR="00AB7667" w:rsidRDefault="00AB7667" w:rsidP="00AB7667"/>
    <w:p w14:paraId="45DC8D08" w14:textId="77777777" w:rsidR="00AB7667" w:rsidRDefault="00AB7667" w:rsidP="00AB7667"/>
    <w:p w14:paraId="391B424D" w14:textId="1B2E49D7" w:rsidR="00AB7667" w:rsidRDefault="00AB7667" w:rsidP="0033611F">
      <w:pPr>
        <w:spacing w:line="276" w:lineRule="auto"/>
      </w:pPr>
      <w:r>
        <w:t xml:space="preserve">Jarocin, dnia </w:t>
      </w:r>
      <w:r w:rsidR="00091C3C">
        <w:t>0</w:t>
      </w:r>
      <w:r w:rsidR="00240E6B">
        <w:t>9</w:t>
      </w:r>
      <w:r w:rsidR="00091C3C">
        <w:t>.08.2024</w:t>
      </w:r>
      <w:r w:rsidR="0033611F">
        <w:t xml:space="preserve"> </w:t>
      </w:r>
      <w:r>
        <w:t>r.</w:t>
      </w:r>
      <w:r>
        <w:tab/>
      </w:r>
      <w:r>
        <w:tab/>
      </w:r>
      <w:r>
        <w:tab/>
      </w:r>
      <w:r>
        <w:tab/>
        <w:t>Dyrektor PCPR w Jarocinie</w:t>
      </w:r>
    </w:p>
    <w:p w14:paraId="65CB4801" w14:textId="2B3EF424" w:rsidR="00AB7667" w:rsidRDefault="00AB7667" w:rsidP="0033611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11F" w:rsidRPr="00584E57">
        <w:t xml:space="preserve">/-/ </w:t>
      </w:r>
      <w:r w:rsidRPr="00584E57">
        <w:t xml:space="preserve">Patryk </w:t>
      </w:r>
      <w:r>
        <w:t>Kulka</w:t>
      </w:r>
      <w:r>
        <w:tab/>
      </w:r>
    </w:p>
    <w:p w14:paraId="42964BDE" w14:textId="77777777" w:rsidR="00AB7667" w:rsidRDefault="00AB7667" w:rsidP="00AB7667"/>
    <w:p w14:paraId="4100B9E3" w14:textId="77777777" w:rsidR="00C16548" w:rsidRDefault="00C16548"/>
    <w:p w14:paraId="7334009C" w14:textId="77777777" w:rsidR="00456EE6" w:rsidRDefault="00456EE6"/>
    <w:p w14:paraId="081EEBA8" w14:textId="77777777" w:rsidR="00456EE6" w:rsidRDefault="00456EE6"/>
    <w:p w14:paraId="73C96583" w14:textId="77777777" w:rsidR="00456EE6" w:rsidRDefault="00456EE6"/>
    <w:p w14:paraId="3E66EC7B" w14:textId="77777777" w:rsidR="00456EE6" w:rsidRDefault="00456EE6"/>
    <w:p w14:paraId="289B4177" w14:textId="77777777" w:rsidR="00456EE6" w:rsidRDefault="00456EE6"/>
    <w:p w14:paraId="0279C712" w14:textId="77777777" w:rsidR="00456EE6" w:rsidRDefault="00456EE6"/>
    <w:p w14:paraId="097D2D36" w14:textId="77777777" w:rsidR="00456EE6" w:rsidRDefault="00456EE6"/>
    <w:p w14:paraId="78D137EC" w14:textId="77777777" w:rsidR="00456EE6" w:rsidRDefault="00456EE6"/>
    <w:p w14:paraId="023C5A49" w14:textId="77777777" w:rsidR="00456EE6" w:rsidRDefault="00456EE6"/>
    <w:p w14:paraId="6C1A7A70" w14:textId="77777777" w:rsidR="00456EE6" w:rsidRDefault="00456EE6"/>
    <w:p w14:paraId="4F25A145" w14:textId="77777777" w:rsidR="00456EE6" w:rsidRDefault="00456EE6"/>
    <w:p w14:paraId="350B5BBD" w14:textId="77777777" w:rsidR="00456EE6" w:rsidRDefault="00456EE6"/>
    <w:p w14:paraId="00214CEC" w14:textId="77777777" w:rsidR="00456EE6" w:rsidRDefault="00456EE6"/>
    <w:p w14:paraId="353CE5EA" w14:textId="77777777" w:rsidR="00456EE6" w:rsidRDefault="00456EE6"/>
    <w:sectPr w:rsidR="00456EE6" w:rsidSect="00AB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ABF"/>
    <w:multiLevelType w:val="multilevel"/>
    <w:tmpl w:val="B9A6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7D51"/>
    <w:multiLevelType w:val="multilevel"/>
    <w:tmpl w:val="C08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A2126"/>
    <w:multiLevelType w:val="multilevel"/>
    <w:tmpl w:val="B19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42B1"/>
    <w:multiLevelType w:val="multilevel"/>
    <w:tmpl w:val="7A1A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8300E"/>
    <w:multiLevelType w:val="hybridMultilevel"/>
    <w:tmpl w:val="63ECD9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67564B"/>
    <w:multiLevelType w:val="multilevel"/>
    <w:tmpl w:val="7F3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75DC2"/>
    <w:multiLevelType w:val="hybridMultilevel"/>
    <w:tmpl w:val="BB9A8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866A4"/>
    <w:multiLevelType w:val="multilevel"/>
    <w:tmpl w:val="F99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C7E87"/>
    <w:multiLevelType w:val="multilevel"/>
    <w:tmpl w:val="AD2CFA9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C31B1"/>
    <w:multiLevelType w:val="multilevel"/>
    <w:tmpl w:val="119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503F1"/>
    <w:multiLevelType w:val="hybridMultilevel"/>
    <w:tmpl w:val="C8A28B80"/>
    <w:lvl w:ilvl="0" w:tplc="365CE7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A3D99"/>
    <w:multiLevelType w:val="multilevel"/>
    <w:tmpl w:val="8D14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82664"/>
    <w:multiLevelType w:val="multilevel"/>
    <w:tmpl w:val="0D4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813F0"/>
    <w:multiLevelType w:val="multilevel"/>
    <w:tmpl w:val="4A96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786841"/>
    <w:multiLevelType w:val="hybridMultilevel"/>
    <w:tmpl w:val="D2BABE9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93842"/>
    <w:multiLevelType w:val="multilevel"/>
    <w:tmpl w:val="E23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F0E45"/>
    <w:multiLevelType w:val="multilevel"/>
    <w:tmpl w:val="207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756477">
    <w:abstractNumId w:val="6"/>
  </w:num>
  <w:num w:numId="2" w16cid:durableId="81534282">
    <w:abstractNumId w:val="14"/>
  </w:num>
  <w:num w:numId="3" w16cid:durableId="1218859946">
    <w:abstractNumId w:val="4"/>
  </w:num>
  <w:num w:numId="4" w16cid:durableId="1949269159">
    <w:abstractNumId w:val="1"/>
  </w:num>
  <w:num w:numId="5" w16cid:durableId="1748459175">
    <w:abstractNumId w:val="10"/>
  </w:num>
  <w:num w:numId="6" w16cid:durableId="2040279516">
    <w:abstractNumId w:val="3"/>
  </w:num>
  <w:num w:numId="7" w16cid:durableId="1346595218">
    <w:abstractNumId w:val="0"/>
  </w:num>
  <w:num w:numId="8" w16cid:durableId="1624924648">
    <w:abstractNumId w:val="13"/>
  </w:num>
  <w:num w:numId="9" w16cid:durableId="1953244130">
    <w:abstractNumId w:val="11"/>
  </w:num>
  <w:num w:numId="10" w16cid:durableId="337119724">
    <w:abstractNumId w:val="7"/>
  </w:num>
  <w:num w:numId="11" w16cid:durableId="2010861464">
    <w:abstractNumId w:val="12"/>
  </w:num>
  <w:num w:numId="12" w16cid:durableId="1497266803">
    <w:abstractNumId w:val="5"/>
  </w:num>
  <w:num w:numId="13" w16cid:durableId="2090302109">
    <w:abstractNumId w:val="15"/>
  </w:num>
  <w:num w:numId="14" w16cid:durableId="1203592142">
    <w:abstractNumId w:val="2"/>
  </w:num>
  <w:num w:numId="15" w16cid:durableId="152383014">
    <w:abstractNumId w:val="16"/>
  </w:num>
  <w:num w:numId="16" w16cid:durableId="1062489361">
    <w:abstractNumId w:val="9"/>
  </w:num>
  <w:num w:numId="17" w16cid:durableId="27459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67"/>
    <w:rsid w:val="00091C3C"/>
    <w:rsid w:val="00146903"/>
    <w:rsid w:val="001F0E16"/>
    <w:rsid w:val="00240E6B"/>
    <w:rsid w:val="00273E5F"/>
    <w:rsid w:val="002B514C"/>
    <w:rsid w:val="0033611F"/>
    <w:rsid w:val="003C5552"/>
    <w:rsid w:val="00414F6F"/>
    <w:rsid w:val="00425B5E"/>
    <w:rsid w:val="00456EE6"/>
    <w:rsid w:val="00562C2C"/>
    <w:rsid w:val="00584E57"/>
    <w:rsid w:val="005B3E87"/>
    <w:rsid w:val="005E7964"/>
    <w:rsid w:val="006E0E8B"/>
    <w:rsid w:val="007F1AF3"/>
    <w:rsid w:val="00805CD6"/>
    <w:rsid w:val="008507C1"/>
    <w:rsid w:val="008544A0"/>
    <w:rsid w:val="0095447B"/>
    <w:rsid w:val="009E6425"/>
    <w:rsid w:val="00AB1F0D"/>
    <w:rsid w:val="00AB7667"/>
    <w:rsid w:val="00BB3A5D"/>
    <w:rsid w:val="00C05840"/>
    <w:rsid w:val="00C16548"/>
    <w:rsid w:val="00CD0C91"/>
    <w:rsid w:val="00D50AB9"/>
    <w:rsid w:val="00E820D0"/>
    <w:rsid w:val="00F74783"/>
    <w:rsid w:val="00FB4E85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09FC"/>
  <w15:chartTrackingRefBased/>
  <w15:docId w15:val="{C4E11458-AC82-4741-8645-778952FA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66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6E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EE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56EE6"/>
    <w:rPr>
      <w:i/>
      <w:iCs/>
    </w:rPr>
  </w:style>
  <w:style w:type="paragraph" w:customStyle="1" w:styleId="articletags">
    <w:name w:val="article__tags"/>
    <w:basedOn w:val="Normalny"/>
    <w:rsid w:val="00456EE6"/>
    <w:pPr>
      <w:spacing w:before="100" w:beforeAutospacing="1" w:after="100" w:afterAutospacing="1"/>
    </w:pPr>
  </w:style>
  <w:style w:type="character" w:customStyle="1" w:styleId="size10">
    <w:name w:val="size10"/>
    <w:basedOn w:val="Domylnaczcionkaakapitu"/>
    <w:rsid w:val="00456EE6"/>
  </w:style>
  <w:style w:type="character" w:styleId="Hipercze">
    <w:name w:val="Hyperlink"/>
    <w:basedOn w:val="Domylnaczcionkaakapitu"/>
    <w:uiPriority w:val="99"/>
    <w:semiHidden/>
    <w:unhideWhenUsed/>
    <w:rsid w:val="00456EE6"/>
    <w:rPr>
      <w:color w:val="0000FF"/>
      <w:u w:val="single"/>
    </w:rPr>
  </w:style>
  <w:style w:type="character" w:customStyle="1" w:styleId="size5">
    <w:name w:val="size5"/>
    <w:basedOn w:val="Domylnaczcionkaakapitu"/>
    <w:rsid w:val="00456EE6"/>
  </w:style>
  <w:style w:type="character" w:customStyle="1" w:styleId="button">
    <w:name w:val="button"/>
    <w:basedOn w:val="Domylnaczcionkaakapitu"/>
    <w:rsid w:val="00456EE6"/>
  </w:style>
  <w:style w:type="paragraph" w:customStyle="1" w:styleId="h5">
    <w:name w:val="h5"/>
    <w:basedOn w:val="Normalny"/>
    <w:rsid w:val="00456EE6"/>
    <w:pPr>
      <w:spacing w:before="100" w:beforeAutospacing="1" w:after="100" w:afterAutospacing="1"/>
    </w:pPr>
  </w:style>
  <w:style w:type="paragraph" w:customStyle="1" w:styleId="h6">
    <w:name w:val="h6"/>
    <w:basedOn w:val="Normalny"/>
    <w:rsid w:val="00456EE6"/>
    <w:pPr>
      <w:spacing w:before="100" w:beforeAutospacing="1" w:after="100" w:afterAutospacing="1"/>
    </w:pPr>
  </w:style>
  <w:style w:type="character" w:customStyle="1" w:styleId="sr-only">
    <w:name w:val="sr-only"/>
    <w:basedOn w:val="Domylnaczcionkaakapitu"/>
    <w:rsid w:val="00456EE6"/>
  </w:style>
  <w:style w:type="numbering" w:customStyle="1" w:styleId="WWNum2">
    <w:name w:val="WWNum2"/>
    <w:basedOn w:val="Bezlisty"/>
    <w:rsid w:val="00562C2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B5E4-BCB0-4157-8ED5-57EF3B20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dc:description/>
  <cp:lastModifiedBy>Powiatowe Centrum Pomocy Rodzinie</cp:lastModifiedBy>
  <cp:revision>17</cp:revision>
  <cp:lastPrinted>2024-08-09T05:56:00Z</cp:lastPrinted>
  <dcterms:created xsi:type="dcterms:W3CDTF">2024-08-06T06:26:00Z</dcterms:created>
  <dcterms:modified xsi:type="dcterms:W3CDTF">2024-08-09T05:56:00Z</dcterms:modified>
</cp:coreProperties>
</file>