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B73F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67A33">
        <w:rPr>
          <w:rFonts w:ascii="Times New Roman" w:hAnsi="Times New Roman" w:cs="Times New Roman"/>
          <w:b/>
          <w:bCs/>
          <w:sz w:val="24"/>
          <w:szCs w:val="24"/>
        </w:rPr>
        <w:t>345/20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7A33">
        <w:rPr>
          <w:rFonts w:ascii="Times New Roman" w:hAnsi="Times New Roman" w:cs="Times New Roman"/>
          <w:b/>
          <w:bCs/>
          <w:sz w:val="24"/>
          <w:szCs w:val="24"/>
        </w:rPr>
        <w:t xml:space="preserve">06 sierpnia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B7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>, art. 257</w:t>
      </w:r>
      <w:r w:rsidR="00A611E6">
        <w:rPr>
          <w:rFonts w:ascii="Times New Roman" w:hAnsi="Times New Roman" w:cs="Times New Roman"/>
          <w:sz w:val="24"/>
          <w:szCs w:val="24"/>
        </w:rPr>
        <w:t xml:space="preserve"> </w:t>
      </w:r>
      <w:r w:rsidR="00E218AF">
        <w:rPr>
          <w:rFonts w:ascii="Times New Roman" w:hAnsi="Times New Roman" w:cs="Times New Roman"/>
          <w:sz w:val="24"/>
          <w:szCs w:val="24"/>
        </w:rPr>
        <w:t xml:space="preserve"> pkt</w:t>
      </w:r>
      <w:r w:rsidR="00A611E6">
        <w:rPr>
          <w:rFonts w:ascii="Times New Roman" w:hAnsi="Times New Roman" w:cs="Times New Roman"/>
          <w:sz w:val="24"/>
          <w:szCs w:val="24"/>
        </w:rPr>
        <w:t xml:space="preserve"> 1 i</w:t>
      </w:r>
      <w:r w:rsidR="00E218AF">
        <w:rPr>
          <w:rFonts w:ascii="Times New Roman" w:hAnsi="Times New Roman" w:cs="Times New Roman"/>
          <w:sz w:val="24"/>
          <w:szCs w:val="24"/>
        </w:rPr>
        <w:t xml:space="preserve"> 3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20C" w:rsidRDefault="0073420C" w:rsidP="0073420C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73420C" w:rsidRPr="003B73FF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lastRenderedPageBreak/>
        <w:t xml:space="preserve">- nr 320/20 Zarządu Powiatu Jarocińskiego z dnia 08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171625" w:rsidRPr="003B73FF" w:rsidRDefault="00171625" w:rsidP="00171625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</w:t>
      </w:r>
      <w:r w:rsidR="00F7778F">
        <w:rPr>
          <w:rFonts w:ascii="Times New Roman" w:hAnsi="Times New Roman" w:cs="Times New Roman"/>
          <w:sz w:val="24"/>
        </w:rPr>
        <w:t xml:space="preserve">XXX/189/20 </w:t>
      </w:r>
      <w:r>
        <w:rPr>
          <w:rFonts w:ascii="Times New Roman" w:hAnsi="Times New Roman" w:cs="Times New Roman"/>
          <w:sz w:val="24"/>
        </w:rPr>
        <w:t xml:space="preserve">Rady Powiatu Jarocińskiego z dnia 06 sierpnia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73420C" w:rsidRDefault="0073420C" w:rsidP="0073420C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041D57" w:rsidRDefault="0073420C" w:rsidP="0073420C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>97.085.252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,91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>86.641.576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8.166.853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realizowane przez powiat na podstawie </w:t>
      </w:r>
      <w:r w:rsidR="00930F57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z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</w:t>
      </w:r>
      <w:r w:rsidR="00930F57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stanowiących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2.116.982,68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A52C2B" w:rsidRDefault="0073420C" w:rsidP="0073420C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>95.483.756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6282">
        <w:rPr>
          <w:rFonts w:ascii="Times New Roman" w:eastAsia="Times New Roman" w:hAnsi="Times New Roman" w:cs="Times New Roman"/>
          <w:sz w:val="24"/>
          <w:szCs w:val="24"/>
          <w:lang w:eastAsia="pl-PL"/>
        </w:rPr>
        <w:t>80.015.156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,43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15.468.600,34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1625">
        <w:rPr>
          <w:rFonts w:ascii="Times New Roman" w:eastAsia="Times New Roman" w:hAnsi="Times New Roman" w:cs="Times New Roman"/>
          <w:sz w:val="24"/>
          <w:szCs w:val="24"/>
          <w:lang w:eastAsia="pl-PL"/>
        </w:rPr>
        <w:t>8.166.853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</w:t>
      </w:r>
      <w:r w:rsidR="00930F57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wychowawczego stanowiących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3.908.595,70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160E80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73420C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160E80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420C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1F6282">
        <w:rPr>
          <w:rFonts w:ascii="Times New Roman" w:eastAsia="Times New Roman" w:hAnsi="Times New Roman" w:cs="Times New Roman"/>
          <w:sz w:val="24"/>
          <w:szCs w:val="24"/>
          <w:lang w:eastAsia="pl-PL"/>
        </w:rPr>
        <w:t>80.015.156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420C" w:rsidRPr="00850BD7" w:rsidRDefault="0073420C" w:rsidP="0073420C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C728DA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C72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55.111.561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14.056.880,30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2.436.596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3.423.715,49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.548,00 zł</w:t>
      </w:r>
    </w:p>
    <w:p w:rsidR="0073420C" w:rsidRDefault="0073420C" w:rsidP="0073420C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15.468.600,34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73420C" w:rsidRPr="00850BD7" w:rsidRDefault="0073420C" w:rsidP="0073420C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>
        <w:rPr>
          <w:rFonts w:ascii="Times New Roman" w:hAnsi="Times New Roman" w:cs="Times New Roman"/>
          <w:sz w:val="24"/>
          <w:szCs w:val="24"/>
        </w:rPr>
        <w:t>13.667.600,34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3420C" w:rsidRDefault="0073420C" w:rsidP="0073420C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1.801.000,00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171625" w:rsidRDefault="00171625" w:rsidP="001716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625" w:rsidRDefault="000071D9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1 załączniku nr 1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 do niniejszej uchwały;</w:t>
      </w:r>
    </w:p>
    <w:p w:rsidR="00171625" w:rsidRPr="00171625" w:rsidRDefault="00171625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BF21CE" w:rsidRDefault="000071D9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iany określone załącznikiem nr 2 </w:t>
      </w:r>
      <w:r w:rsidR="003B73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uchwały.</w:t>
      </w: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625">
        <w:rPr>
          <w:rFonts w:ascii="Times New Roman" w:hAnsi="Times New Roman" w:cs="Times New Roman"/>
          <w:sz w:val="24"/>
          <w:szCs w:val="24"/>
        </w:rPr>
        <w:t>Wicep</w:t>
      </w:r>
      <w:r w:rsidR="00022C72">
        <w:rPr>
          <w:rFonts w:ascii="Times New Roman" w:hAnsi="Times New Roman" w:cs="Times New Roman"/>
          <w:sz w:val="24"/>
          <w:szCs w:val="24"/>
        </w:rPr>
        <w:t>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171625" w:rsidRDefault="00171625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24"/>
        </w:rPr>
      </w:pPr>
    </w:p>
    <w:p w:rsidR="00B776F3" w:rsidRDefault="00171625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AF" w:rsidRPr="00E2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Szymkowiak</w:t>
      </w: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345/20</w:t>
      </w: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06 sierpnia 2020 r. </w:t>
      </w: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F57" w:rsidRPr="00930F57" w:rsidRDefault="00930F57" w:rsidP="00930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 Zwiększa się plan dochodów                o kwotę                    5.344,00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5.344,00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71015– Nadzór budowlany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5.344,00 zł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>Zwiększenie planu dochodów z tytułu dotacji zgodnie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>z pismem nr FB-I.3111.252.2020.6 Wojewody Wielkopolskiego.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Zwiększa się plan wydatków               o kwotę                    6.344,00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5.344,00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71015– Nadzór budowlany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5.344,00 zł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Zwiększenie planu wydatków zgodnie z pismem </w:t>
      </w:r>
      <w:r w:rsidRPr="00930F57">
        <w:rPr>
          <w:rFonts w:ascii="Times New Roman" w:eastAsia="Calibri" w:hAnsi="Times New Roman" w:cs="Times New Roman"/>
          <w:sz w:val="24"/>
          <w:szCs w:val="24"/>
        </w:rPr>
        <w:br/>
        <w:t>nr FB-I.3111.252.2020.6 Wojewody Wielkopolskiego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75020– Starostwa powiatowe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Starostwa 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z przeznaczeniem na zapłatę podatku VAT. 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>III.  Zmniejsza się plan wydatków               o kwotę                1.000,00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75020– Starostwa powiatowe 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0F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Starostwa </w:t>
      </w:r>
    </w:p>
    <w:p w:rsidR="00930F57" w:rsidRPr="00930F57" w:rsidRDefault="00930F57" w:rsidP="00930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F57">
        <w:rPr>
          <w:rFonts w:ascii="Times New Roman" w:eastAsia="Calibri" w:hAnsi="Times New Roman" w:cs="Times New Roman"/>
          <w:sz w:val="24"/>
          <w:szCs w:val="24"/>
        </w:rPr>
        <w:t xml:space="preserve">z przeznaczeniem na zapłatę podatku VAT. </w:t>
      </w: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930F57" w:rsidRPr="00930F57" w:rsidRDefault="00930F57" w:rsidP="00930F5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930F57" w:rsidRPr="00930F57" w:rsidRDefault="00930F57" w:rsidP="00930F57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F57" w:rsidRPr="00930F57" w:rsidRDefault="00930F57" w:rsidP="00930F57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59"/>
        <w:gridCol w:w="1045"/>
        <w:gridCol w:w="1203"/>
        <w:gridCol w:w="4095"/>
        <w:gridCol w:w="1980"/>
        <w:gridCol w:w="1248"/>
        <w:gridCol w:w="683"/>
        <w:gridCol w:w="2084"/>
        <w:gridCol w:w="332"/>
      </w:tblGrid>
      <w:tr w:rsidR="00930F57" w:rsidRPr="00930F57" w:rsidTr="00930F57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930F57" w:rsidRPr="00930F57" w:rsidTr="00930F57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345/20 Zarządu Powiatu Jarocińskiego z dnia 06 sierpnia 2020 r.</w:t>
            </w:r>
          </w:p>
        </w:tc>
      </w:tr>
      <w:tr w:rsidR="00930F57" w:rsidRPr="00930F57" w:rsidTr="00930F57">
        <w:trPr>
          <w:trHeight w:hRule="exact" w:val="277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1 278 600,00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1 283 944,00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Nadzór budowlany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525 700,00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531 044,00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622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525 000,00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530 344,00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525 000,00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530 344,00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77"/>
        </w:trPr>
        <w:tc>
          <w:tcPr>
            <w:tcW w:w="117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48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3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84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77"/>
        </w:trPr>
        <w:tc>
          <w:tcPr>
            <w:tcW w:w="7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97 079 908,91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97 085 252,91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77"/>
        </w:trPr>
        <w:tc>
          <w:tcPr>
            <w:tcW w:w="133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BeSTia</w:t>
            </w:r>
          </w:p>
        </w:tc>
        <w:tc>
          <w:tcPr>
            <w:tcW w:w="104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3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9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48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6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  <w:tc>
          <w:tcPr>
            <w:tcW w:w="33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59"/>
        <w:gridCol w:w="1060"/>
        <w:gridCol w:w="1218"/>
        <w:gridCol w:w="4260"/>
        <w:gridCol w:w="2013"/>
        <w:gridCol w:w="1275"/>
        <w:gridCol w:w="702"/>
        <w:gridCol w:w="2121"/>
      </w:tblGrid>
      <w:tr w:rsidR="00930F57" w:rsidRPr="00930F57" w:rsidTr="00930F57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930F57" w:rsidRPr="00930F57" w:rsidTr="00930F57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30F57" w:rsidRPr="00930F57" w:rsidTr="00930F57">
        <w:trPr>
          <w:trHeight w:hRule="exact" w:val="861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345/20 Zarządu Powiatu Jarocińskiego z dnia 06 sierpnia 2020 r.</w:t>
            </w:r>
          </w:p>
        </w:tc>
      </w:tr>
      <w:tr w:rsidR="00930F57" w:rsidRPr="00930F57" w:rsidTr="00930F57">
        <w:trPr>
          <w:trHeight w:hRule="exact" w:val="278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930F57" w:rsidRPr="00930F57" w:rsidTr="00930F57">
        <w:trPr>
          <w:trHeight w:hRule="exact" w:val="259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747 533,50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752 877,50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71015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Nadzór budowlany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525 000,00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530 344,00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98 785,00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893,00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99 678,00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98 785,00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893,00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99 678,00</w:t>
            </w:r>
          </w:p>
        </w:tc>
      </w:tr>
      <w:tr w:rsidR="00930F57" w:rsidRPr="00930F57" w:rsidTr="00930F57">
        <w:trPr>
          <w:trHeight w:hRule="exact" w:val="436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4020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członków korpusu służby cywilnej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228 712,00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3 574,00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232 286,00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228 712,00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3 574,00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232 286,00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ubezpieczenia społeczne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62 205,00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767,00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62 972,00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62 205,00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767,00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62 972,00</w:t>
            </w:r>
          </w:p>
        </w:tc>
      </w:tr>
      <w:tr w:rsidR="00930F57" w:rsidRPr="00930F57" w:rsidTr="00930F57">
        <w:trPr>
          <w:trHeight w:hRule="exact" w:val="436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Fundusz Pracy oraz Solidarnościowy Fundusz Wsparcia Osób Niepełnosprawnych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8 500,00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8 610,00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8 500,00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8 610,00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7 719 533,00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7 719 533,00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6 682 705,00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6 682 705,00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674 176,00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673 176,00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674 176,00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673 176,00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4530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Podatek od towarów i usług (VAT).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2 500,00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3 500,00</w:t>
            </w:r>
          </w:p>
        </w:tc>
      </w:tr>
      <w:tr w:rsidR="00930F57" w:rsidRPr="00930F57" w:rsidTr="00930F5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2 500,00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3 500,00</w:t>
            </w:r>
          </w:p>
        </w:tc>
      </w:tr>
      <w:tr w:rsidR="00930F57" w:rsidRPr="00930F57" w:rsidTr="00930F57">
        <w:trPr>
          <w:trHeight w:hRule="exact" w:val="277"/>
        </w:trPr>
        <w:tc>
          <w:tcPr>
            <w:tcW w:w="1196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6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3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02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1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0F57" w:rsidRPr="00930F57" w:rsidTr="00930F57">
        <w:trPr>
          <w:trHeight w:hRule="exact" w:val="277"/>
        </w:trPr>
        <w:tc>
          <w:tcPr>
            <w:tcW w:w="7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95 478 412,77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5 344,00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95 483 756,77</w:t>
            </w:r>
          </w:p>
        </w:tc>
      </w:tr>
      <w:tr w:rsidR="00930F57" w:rsidRPr="00930F57" w:rsidTr="00930F57">
        <w:trPr>
          <w:trHeight w:hRule="exact" w:val="277"/>
        </w:trPr>
        <w:tc>
          <w:tcPr>
            <w:tcW w:w="135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0F57" w:rsidRPr="00930F57" w:rsidRDefault="00930F57" w:rsidP="00930F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06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0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3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930F57" w:rsidRPr="00930F57" w:rsidRDefault="00930F57" w:rsidP="00930F5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0F57" w:rsidRPr="00930F57" w:rsidRDefault="00930F57" w:rsidP="00930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0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930F57" w:rsidRPr="00930F57" w:rsidRDefault="00930F57" w:rsidP="00930F57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0F57" w:rsidRDefault="00930F57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F57" w:rsidSect="00930F57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82" w:rsidRDefault="001F6282">
      <w:pPr>
        <w:spacing w:after="0" w:line="240" w:lineRule="auto"/>
      </w:pPr>
      <w:r>
        <w:separator/>
      </w:r>
    </w:p>
  </w:endnote>
  <w:endnote w:type="continuationSeparator" w:id="0">
    <w:p w:rsidR="001F6282" w:rsidRDefault="001F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82" w:rsidRDefault="001F6282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0F57">
          <w:rPr>
            <w:noProof/>
          </w:rPr>
          <w:t>2</w:t>
        </w:r>
        <w:r>
          <w:fldChar w:fldCharType="end"/>
        </w:r>
      </w:sdtContent>
    </w:sdt>
  </w:p>
  <w:p w:rsidR="001F6282" w:rsidRDefault="001F6282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82" w:rsidRDefault="001F6282">
      <w:pPr>
        <w:spacing w:after="0" w:line="240" w:lineRule="auto"/>
      </w:pPr>
      <w:r>
        <w:separator/>
      </w:r>
    </w:p>
  </w:footnote>
  <w:footnote w:type="continuationSeparator" w:id="0">
    <w:p w:rsidR="001F6282" w:rsidRDefault="001F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1D9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67A33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1625"/>
    <w:rsid w:val="0017610E"/>
    <w:rsid w:val="001934DB"/>
    <w:rsid w:val="001A4787"/>
    <w:rsid w:val="001B4BB7"/>
    <w:rsid w:val="001B58ED"/>
    <w:rsid w:val="001C068B"/>
    <w:rsid w:val="001F1D24"/>
    <w:rsid w:val="001F5BF9"/>
    <w:rsid w:val="001F6282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3420C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0F57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23F50"/>
    <w:rsid w:val="00A37CD3"/>
    <w:rsid w:val="00A41E64"/>
    <w:rsid w:val="00A611E6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28DA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78F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05B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F921-87DB-425F-A3FA-B68343F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2020-08-07T08:15:00Z</dcterms:created>
  <dcterms:modified xsi:type="dcterms:W3CDTF">2020-08-07T08:15:00Z</dcterms:modified>
</cp:coreProperties>
</file>